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pStyle w:val="2"/>
        <w:spacing w:line="620" w:lineRule="exact"/>
        <w:jc w:val="center"/>
        <w:rPr>
          <w:rFonts w:ascii="方正小标宋简体" w:hAnsi="仿宋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仿宋" w:eastAsia="方正小标宋简体" w:cs="Times New Roman"/>
          <w:bCs/>
          <w:sz w:val="40"/>
          <w:szCs w:val="40"/>
        </w:rPr>
        <w:t>晋城市202</w:t>
      </w:r>
      <w:r>
        <w:rPr>
          <w:rFonts w:ascii="方正小标宋简体" w:hAnsi="仿宋" w:eastAsia="方正小标宋简体" w:cs="Times New Roman"/>
          <w:bCs/>
          <w:sz w:val="40"/>
          <w:szCs w:val="40"/>
        </w:rPr>
        <w:t>2</w:t>
      </w:r>
      <w:r>
        <w:rPr>
          <w:rFonts w:hint="eastAsia" w:ascii="方正小标宋简体" w:hAnsi="仿宋" w:eastAsia="方正小标宋简体" w:cs="Times New Roman"/>
          <w:bCs/>
          <w:sz w:val="40"/>
          <w:szCs w:val="40"/>
        </w:rPr>
        <w:t>年普通高中特长生招生计划表</w:t>
      </w:r>
    </w:p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-65"/>
        <w:tblW w:w="11685" w:type="dxa"/>
        <w:jc w:val="center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022"/>
        <w:gridCol w:w="1371"/>
        <w:gridCol w:w="1022"/>
        <w:gridCol w:w="1022"/>
        <w:gridCol w:w="1022"/>
        <w:gridCol w:w="1022"/>
        <w:gridCol w:w="1022"/>
        <w:gridCol w:w="102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bookmarkStart w:id="0" w:name="OLE_LINK1"/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学校名称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舞蹈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管（</w:t>
            </w: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弦）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乐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田径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篮球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棒球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垒球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足球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合计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晋城二中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28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矿区中学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8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20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泽州一中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20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40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泽</w:t>
            </w:r>
            <w:r>
              <w:rPr>
                <w:rFonts w:ascii="仿宋" w:hAnsi="仿宋" w:eastAsia="仿宋"/>
                <w:b/>
                <w:kern w:val="2"/>
                <w:sz w:val="24"/>
                <w:szCs w:val="18"/>
              </w:rPr>
              <w:t>州二中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15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陵</w:t>
            </w:r>
            <w:r>
              <w:rPr>
                <w:rFonts w:ascii="仿宋" w:hAnsi="仿宋" w:eastAsia="仿宋"/>
                <w:b/>
                <w:kern w:val="2"/>
                <w:sz w:val="24"/>
                <w:szCs w:val="18"/>
              </w:rPr>
              <w:t>川一中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2</w:t>
            </w: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0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陵</w:t>
            </w:r>
            <w:r>
              <w:rPr>
                <w:rFonts w:ascii="仿宋" w:hAnsi="仿宋" w:eastAsia="仿宋"/>
                <w:b/>
                <w:kern w:val="2"/>
                <w:sz w:val="24"/>
                <w:szCs w:val="18"/>
              </w:rPr>
              <w:t>川实验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中学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12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18"/>
              </w:rPr>
              <w:t>总  计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34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21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32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20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1</w:t>
            </w:r>
            <w:r>
              <w:rPr>
                <w:rFonts w:ascii="仿宋" w:hAnsi="仿宋" w:eastAsia="仿宋"/>
                <w:b/>
                <w:kern w:val="2"/>
                <w:sz w:val="24"/>
                <w:szCs w:val="21"/>
              </w:rPr>
              <w:t>3</w:t>
            </w:r>
            <w:r>
              <w:rPr>
                <w:rFonts w:hint="eastAsia" w:ascii="仿宋" w:hAnsi="仿宋" w:eastAsia="仿宋"/>
                <w:b/>
                <w:kern w:val="2"/>
                <w:sz w:val="24"/>
                <w:szCs w:val="21"/>
              </w:rPr>
              <w:t>5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  <w:sz w:val="24"/>
                <w:szCs w:val="21"/>
              </w:rPr>
            </w:pPr>
          </w:p>
        </w:tc>
      </w:tr>
      <w:bookmarkEnd w:id="0"/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1" w:name="_GoBack"/>
      <w:bookmarkEnd w:id="1"/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863C4"/>
    <w:rsid w:val="5A4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  <w:kern w:val="0"/>
      <w:sz w:val="32"/>
      <w:szCs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2022-06-06T11:14:00Z</dcterms:created>
  <dc:creator>Administrator</dc:creator>
  <cp:lastModifiedBy>Administrator</cp:lastModifiedBy>
  <dcterms:modified xsi:type="dcterms:W3CDTF">2022-06-06T11:15:14Z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